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6C5F" w:rsidRPr="005C3BF0" w:rsidRDefault="006C6570" w:rsidP="00EE595E">
      <w:pPr>
        <w:spacing w:line="560" w:lineRule="exact"/>
        <w:jc w:val="center"/>
        <w:rPr>
          <w:rFonts w:ascii="方正黑体简体" w:eastAsia="方正黑体简体"/>
          <w:b/>
          <w:sz w:val="32"/>
          <w:szCs w:val="32"/>
        </w:rPr>
      </w:pPr>
      <w:r w:rsidRPr="005C3BF0">
        <w:rPr>
          <w:rFonts w:ascii="方正黑体简体" w:eastAsia="方正黑体简体" w:hint="eastAsia"/>
          <w:b/>
          <w:sz w:val="32"/>
          <w:szCs w:val="32"/>
        </w:rPr>
        <w:t xml:space="preserve"> </w:t>
      </w:r>
      <w:r w:rsidR="00857253" w:rsidRPr="005C3BF0">
        <w:rPr>
          <w:rFonts w:ascii="方正黑体简体" w:eastAsia="方正黑体简体" w:hint="eastAsia"/>
          <w:b/>
          <w:sz w:val="32"/>
          <w:szCs w:val="32"/>
        </w:rPr>
        <w:t>非遗无国界 匠心有光</w:t>
      </w:r>
      <w:bookmarkStart w:id="0" w:name="_GoBack"/>
      <w:bookmarkEnd w:id="0"/>
      <w:r w:rsidR="00857253" w:rsidRPr="005C3BF0">
        <w:rPr>
          <w:rFonts w:ascii="方正黑体简体" w:eastAsia="方正黑体简体" w:hint="eastAsia"/>
          <w:b/>
          <w:sz w:val="32"/>
          <w:szCs w:val="32"/>
        </w:rPr>
        <w:t>自燎原</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【画面】天后宫</w:t>
      </w:r>
      <w:r w:rsidR="00857253" w:rsidRPr="005C3BF0">
        <w:rPr>
          <w:rFonts w:ascii="方正仿宋简体" w:eastAsia="方正仿宋简体" w:hint="eastAsia"/>
          <w:sz w:val="32"/>
          <w:szCs w:val="32"/>
        </w:rPr>
        <w:t>拍摄点场景带妆运镜混剪</w:t>
      </w:r>
      <w:r w:rsidRPr="005C3BF0">
        <w:rPr>
          <w:rFonts w:ascii="方正仿宋简体" w:eastAsia="方正仿宋简体" w:hint="eastAsia"/>
          <w:sz w:val="32"/>
          <w:szCs w:val="32"/>
        </w:rPr>
        <w:t>；</w:t>
      </w:r>
      <w:r w:rsidR="00857253" w:rsidRPr="005C3BF0">
        <w:rPr>
          <w:rFonts w:ascii="方正仿宋简体" w:eastAsia="方正仿宋简体" w:hint="eastAsia"/>
          <w:sz w:val="32"/>
          <w:szCs w:val="32"/>
        </w:rPr>
        <w:t>镜头包含固定人物位置大景推近，左右横移带前景运镜、花灯扇子、灯、锣、鼓等人物、手部特写、结尾镜头在天后宫让nando保持一个姿势拍摄希区柯克变焦镜头。</w:t>
      </w: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【画面】</w:t>
      </w:r>
      <w:r w:rsidR="00857253" w:rsidRPr="005C3BF0">
        <w:rPr>
          <w:rFonts w:ascii="方正仿宋简体" w:eastAsia="方正仿宋简体" w:hint="eastAsia"/>
          <w:sz w:val="32"/>
          <w:szCs w:val="32"/>
        </w:rPr>
        <w:t>nando在咖啡厅的空镜头，与妻子孩子的空镜头；nando坐车去找何老师学习非遗镜头；</w:t>
      </w: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【配音】我叫Nando，来自巴西，到中国已经15年了，娶了一个秀山的老婆。这些年，我从一个外教老师，变成了在秀山的“巴西族”，并且深深喜欢上了中国的传统文化。</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My name is Nando. I’m from Brazil and have been in China for 15 years. I married a girl from Xiushan. Over the years, I transitioned from being a foreign teacher to becoming a member of the “Brazilian ethnic group” in Xiushan and have developed a deep love for traditional Chinese culture.</w:t>
      </w:r>
    </w:p>
    <w:p w:rsidR="00EE595E" w:rsidRPr="005C3BF0" w:rsidRDefault="00EE595E" w:rsidP="00EE595E">
      <w:pPr>
        <w:spacing w:line="560" w:lineRule="exact"/>
        <w:rPr>
          <w:rFonts w:ascii="方正仿宋简体" w:eastAsia="方正仿宋简体"/>
          <w:sz w:val="32"/>
          <w:szCs w:val="32"/>
        </w:rPr>
      </w:pP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【画面】</w:t>
      </w:r>
      <w:r w:rsidR="00857253" w:rsidRPr="005C3BF0">
        <w:rPr>
          <w:rFonts w:ascii="方正仿宋简体" w:eastAsia="方正仿宋简体" w:hint="eastAsia"/>
          <w:sz w:val="32"/>
          <w:szCs w:val="32"/>
        </w:rPr>
        <w:t>车窗外景色，后视镜、中间后视镜等nando镜头</w:t>
      </w: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【配音】</w:t>
      </w:r>
      <w:r w:rsidR="00857253" w:rsidRPr="005C3BF0">
        <w:rPr>
          <w:rFonts w:ascii="方正仿宋简体" w:eastAsia="方正仿宋简体" w:hint="eastAsia"/>
          <w:sz w:val="32"/>
          <w:szCs w:val="32"/>
        </w:rPr>
        <w:t>我刚到秀山的时候，就知道花灯广场，后面了解了秀山是花灯之乡。</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Shortly after I arrived in Xiushan, I learned about Huadeng Square and later discovered that Xiushan is known as the “Hometown of Huadeng.”</w:t>
      </w: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【画面】</w:t>
      </w:r>
      <w:r w:rsidR="00857253" w:rsidRPr="005C3BF0">
        <w:rPr>
          <w:rFonts w:ascii="方正仿宋简体" w:eastAsia="方正仿宋简体" w:hint="eastAsia"/>
          <w:sz w:val="32"/>
          <w:szCs w:val="32"/>
        </w:rPr>
        <w:t>nando下车，推门、走进中景，找到何老师拜师</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lastRenderedPageBreak/>
        <w:t>【同期】</w:t>
      </w:r>
    </w:p>
    <w:p w:rsidR="002E6C5F" w:rsidRPr="005C3BF0" w:rsidRDefault="00857253"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nando：何老师您好！</w:t>
      </w:r>
    </w:p>
    <w:p w:rsidR="002E6C5F" w:rsidRPr="005C3BF0" w:rsidRDefault="00857253"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何老师：你好</w:t>
      </w:r>
    </w:p>
    <w:p w:rsidR="002E6C5F" w:rsidRPr="005C3BF0" w:rsidRDefault="00857253"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nando：我叫nando，之前和您联系过，想找您学习花灯。</w:t>
      </w:r>
    </w:p>
    <w:p w:rsidR="002E6C5F" w:rsidRPr="005C3BF0" w:rsidRDefault="00857253"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何老师：欢迎欢迎！</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Master He</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Hello, hello!</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I’m here to learn Huadeng from you.</w:t>
      </w:r>
    </w:p>
    <w:p w:rsidR="00EE595E" w:rsidRPr="005C3BF0" w:rsidRDefault="00EE595E" w:rsidP="00EE595E">
      <w:pPr>
        <w:spacing w:line="560" w:lineRule="exact"/>
        <w:rPr>
          <w:rFonts w:ascii="方正仿宋简体" w:eastAsia="方正仿宋简体"/>
          <w:sz w:val="32"/>
          <w:szCs w:val="32"/>
        </w:rPr>
      </w:pP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【画面】</w:t>
      </w:r>
      <w:r w:rsidR="00857253" w:rsidRPr="005C3BF0">
        <w:rPr>
          <w:rFonts w:ascii="方正仿宋简体" w:eastAsia="方正仿宋简体" w:hint="eastAsia"/>
          <w:sz w:val="32"/>
          <w:szCs w:val="32"/>
        </w:rPr>
        <w:t>何老师向nando讲解秀山花灯，nando体验制作秀山花灯镜头（大、中、近、特写），</w:t>
      </w:r>
      <w:r w:rsidRPr="005C3BF0">
        <w:rPr>
          <w:rFonts w:ascii="方正仿宋简体" w:eastAsia="方正仿宋简体" w:hint="eastAsia"/>
          <w:sz w:val="32"/>
          <w:szCs w:val="32"/>
        </w:rPr>
        <w:t>nando学习花灯的各个场景镜头；</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【配音】何老师告诉我，秀山花灯很早就有了，传承很多年了。</w:t>
      </w:r>
      <w:r w:rsidR="00857253" w:rsidRPr="005C3BF0">
        <w:rPr>
          <w:rFonts w:ascii="方正仿宋简体" w:eastAsia="方正仿宋简体" w:hint="eastAsia"/>
          <w:sz w:val="32"/>
          <w:szCs w:val="32"/>
        </w:rPr>
        <w:t>何老师说，花灯源于汉族“灯儿戏”，后来融入了秀山土家族、苗族的歌舞表演技巧，表演有一旦一丑两个角色，旦角叫幺妹子，丑角叫赖花子。而我演的，就是赖花子。</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Master He told me that Xiushan Huadeng has a long history and has been passed down through many generations. He explained that Huadeng originated from the Han ethnic group’s “Deng’er Opera” and later incorporated the singing and dancing traditions of the Tujia and Miao ethnic groups in Xiushan. It features two characters: a female role called “Yao Meizi” and a clown role called “Lai Huazi.” And the role I play is “Lai Huazi.”</w:t>
      </w:r>
    </w:p>
    <w:p w:rsidR="00EE595E" w:rsidRPr="005C3BF0" w:rsidRDefault="00EE595E" w:rsidP="00EE595E">
      <w:pPr>
        <w:spacing w:line="560" w:lineRule="exact"/>
        <w:rPr>
          <w:rFonts w:ascii="方正仿宋简体" w:eastAsia="方正仿宋简体"/>
          <w:sz w:val="32"/>
          <w:szCs w:val="32"/>
        </w:rPr>
      </w:pP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【同期】</w:t>
      </w:r>
      <w:r w:rsidR="00857253" w:rsidRPr="005C3BF0">
        <w:rPr>
          <w:rFonts w:ascii="方正仿宋简体" w:eastAsia="方正仿宋简体" w:hint="eastAsia"/>
          <w:sz w:val="32"/>
          <w:szCs w:val="32"/>
        </w:rPr>
        <w:t>学唱腔跑调</w:t>
      </w: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【画面】</w:t>
      </w:r>
      <w:r w:rsidR="00857253" w:rsidRPr="005C3BF0">
        <w:rPr>
          <w:rFonts w:ascii="方正仿宋简体" w:eastAsia="方正仿宋简体" w:hint="eastAsia"/>
          <w:sz w:val="32"/>
          <w:szCs w:val="32"/>
        </w:rPr>
        <w:t>nando正式参加跳花灯演出，场景镜头（借前景左右大景、中景运镜）航拍推拉、脚步、手部特写、中景、近景等。</w:t>
      </w: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【配音】锣钹一响，花灯开唱。我尽全力学好花灯，我即将回到家乡巴西，我也希望将自己学到的秀山花灯，介绍给我的亲人朋友甚至更多人。</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When the gongs and cymbals sound, the Huadeng performance begins. I’ve given my all to learn Huadeng well. As I prepare to return to my hometown in Brazil, I also hope to introduce the Xiushan Huadeng I’ve learned to my family, friends, and even more people.</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【字幕】7月初，Nando携女儿回到巴西</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【出镜】我们秀山花灯来到巴西，我给你们介绍一下我老家，我老家叫Joinville，你们看一下，这里有很多山。</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Now, let me bring Xiushan Huadeng to Brazil and introduce you to my hometown, Joinville. Look, it’s surrounded by many mountains.</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【采访】何建勋 国家级非物质文化遗产传承人</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这次能有个外国徒弟，来向我学习花灯，我心里非常高兴。我希望我们的花灯非遗发扬光大，让更多人了解花灯，了解非遗，学习非遗。</w:t>
      </w:r>
    </w:p>
    <w:p w:rsidR="00EE595E" w:rsidRPr="005C3BF0" w:rsidRDefault="00EE595E" w:rsidP="00EE595E">
      <w:pPr>
        <w:spacing w:line="560" w:lineRule="exact"/>
        <w:rPr>
          <w:rFonts w:ascii="方正仿宋简体" w:eastAsia="方正仿宋简体"/>
          <w:sz w:val="32"/>
          <w:szCs w:val="32"/>
        </w:rPr>
      </w:pP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lastRenderedPageBreak/>
        <w:t>I am truly delighted to have a foreign apprentice come to learn Huadeng from me. I hope our intangible cultural heritage of Huadeng can be carried forward, allowing more people to understand, appreciate, and learn about it.</w:t>
      </w:r>
    </w:p>
    <w:p w:rsidR="002E6C5F" w:rsidRPr="005C3BF0" w:rsidRDefault="002E6C5F" w:rsidP="00EE595E">
      <w:pPr>
        <w:spacing w:line="560" w:lineRule="exact"/>
        <w:rPr>
          <w:rFonts w:ascii="方正仿宋简体" w:eastAsia="方正仿宋简体"/>
          <w:sz w:val="32"/>
          <w:szCs w:val="32"/>
        </w:rPr>
      </w:pP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【字幕】2025年6月，重庆首个国家级文化生态保护区——武陵山区（渝东南）土家族苗族文化生态保护区，正式获文化和旅游部授牌，秀山是核心区之一。</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In June 2025, the Wuling Mountains (Southeastern Chongqing) Tujia and Miao Ethnic Cultural Ecology Reserve, Chongqing’s first national-level cultural ecology reserve, was officially accredited by the Ministry of Culture and Tourism. Xiushan is one of its core areas.</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除了秀山花灯，2018年10月，秀山龙凤花烛、紫砂石壶等非物质文化遗产参加了第24届法国卢浮宫世界非遗展，并远销法国、泰国等国家。</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In addition to Xiushan Huadeng, in October 2018, other intangible cultural heritage items from Xiushan, such as Dragon and Phoenix Candles and Zisha Stone Teapots, were exhibited at the 24th Louvre World Intangible Cultural Heritage Exhibition in France and have since been sold to countries like France and Thailand.</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无论是秀山花灯，还是龙凤花烛、紫砂石壶，秀山非遗的远行从未止步。它们从土家苗寨的烟火中走来，以东方美学的</w:t>
      </w:r>
      <w:r w:rsidRPr="005C3BF0">
        <w:rPr>
          <w:rFonts w:ascii="方正仿宋简体" w:eastAsia="方正仿宋简体" w:hint="eastAsia"/>
          <w:sz w:val="32"/>
          <w:szCs w:val="32"/>
        </w:rPr>
        <w:lastRenderedPageBreak/>
        <w:t>气韵，叩响世界艺术殿堂的大门。</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Whether it is Xiushan Huadeng, Dragon and Phoenix Candles, or Zisha Stone Teapots, the journey of Xiushan’s intangible cultural heritage has never ceased. Emerging from the vibrant cultures of Tujia and Miao villages, these art forms, with the charm of Eastern aesthetics, have made their way to the world’s grand stages of art.</w:t>
      </w:r>
    </w:p>
    <w:p w:rsidR="00EE595E"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如今，秀山也有越来越多的非物质文化遗产，正以文化自信为舟，以匠人魂魄为帆，让世界读懂：何为“各美其美，美美与共”。</w:t>
      </w:r>
    </w:p>
    <w:p w:rsidR="002E6C5F" w:rsidRPr="005C3BF0" w:rsidRDefault="00EE595E" w:rsidP="00EE595E">
      <w:pPr>
        <w:spacing w:line="560" w:lineRule="exact"/>
        <w:rPr>
          <w:rFonts w:ascii="方正仿宋简体" w:eastAsia="方正仿宋简体"/>
          <w:sz w:val="32"/>
          <w:szCs w:val="32"/>
        </w:rPr>
      </w:pPr>
      <w:r w:rsidRPr="005C3BF0">
        <w:rPr>
          <w:rFonts w:ascii="方正仿宋简体" w:eastAsia="方正仿宋简体" w:hint="eastAsia"/>
          <w:sz w:val="32"/>
          <w:szCs w:val="32"/>
        </w:rPr>
        <w:t>Today, an increasing number of intangible cultural heritage items from Xiushan are setting sail with cultural confidence as their vessel and the spirit of craftsmanship as their sail, helping the world understand the meaning of “appreciating one’s own beauty and that of others, and letting different forms of beauty thrive together.”</w:t>
      </w:r>
    </w:p>
    <w:sectPr w:rsidR="002E6C5F" w:rsidRPr="005C3B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7AD" w:rsidRDefault="00D977AD" w:rsidP="00EE595E">
      <w:r>
        <w:separator/>
      </w:r>
    </w:p>
  </w:endnote>
  <w:endnote w:type="continuationSeparator" w:id="0">
    <w:p w:rsidR="00D977AD" w:rsidRDefault="00D977AD" w:rsidP="00EE5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黑体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7AD" w:rsidRDefault="00D977AD" w:rsidP="00EE595E">
      <w:r>
        <w:separator/>
      </w:r>
    </w:p>
  </w:footnote>
  <w:footnote w:type="continuationSeparator" w:id="0">
    <w:p w:rsidR="00D977AD" w:rsidRDefault="00D977AD" w:rsidP="00EE59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C5F"/>
    <w:rsid w:val="000E4AB1"/>
    <w:rsid w:val="002E6C5F"/>
    <w:rsid w:val="00465285"/>
    <w:rsid w:val="005C3BF0"/>
    <w:rsid w:val="0060375A"/>
    <w:rsid w:val="00640552"/>
    <w:rsid w:val="006C6570"/>
    <w:rsid w:val="00857253"/>
    <w:rsid w:val="009623BF"/>
    <w:rsid w:val="009669BE"/>
    <w:rsid w:val="00D977AD"/>
    <w:rsid w:val="00EE595E"/>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9A79E41-4588-4B8F-87A8-1AA2C2AEF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Arial"/>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EE595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E595E"/>
    <w:rPr>
      <w:kern w:val="2"/>
      <w:sz w:val="18"/>
      <w:szCs w:val="18"/>
    </w:rPr>
  </w:style>
  <w:style w:type="paragraph" w:styleId="a5">
    <w:name w:val="footer"/>
    <w:basedOn w:val="a"/>
    <w:link w:val="a6"/>
    <w:rsid w:val="00EE595E"/>
    <w:pPr>
      <w:tabs>
        <w:tab w:val="center" w:pos="4153"/>
        <w:tab w:val="right" w:pos="8306"/>
      </w:tabs>
      <w:snapToGrid w:val="0"/>
      <w:jc w:val="left"/>
    </w:pPr>
    <w:rPr>
      <w:sz w:val="18"/>
      <w:szCs w:val="18"/>
    </w:rPr>
  </w:style>
  <w:style w:type="character" w:customStyle="1" w:styleId="a6">
    <w:name w:val="页脚 字符"/>
    <w:basedOn w:val="a0"/>
    <w:link w:val="a5"/>
    <w:rsid w:val="00EE595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1465</TotalTime>
  <Pages>5</Pages>
  <Words>582</Words>
  <Characters>3323</Characters>
  <Application>Microsoft Office Word</Application>
  <DocSecurity>0</DocSecurity>
  <Lines>27</Lines>
  <Paragraphs>7</Paragraphs>
  <ScaleCrop>false</ScaleCrop>
  <Company>P R C</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GOT-W09</dc:creator>
  <cp:lastModifiedBy>Windows User</cp:lastModifiedBy>
  <cp:revision>10</cp:revision>
  <dcterms:created xsi:type="dcterms:W3CDTF">2025-06-23T21:25:00Z</dcterms:created>
  <dcterms:modified xsi:type="dcterms:W3CDTF">2026-03-12T12:27:00Z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0a5ebbb84d484e9e92084df953507701_21</vt:lpwstr>
  </property>
  <property fmtid="{D5CDD505-2E9C-101B-9397-08002B2CF9AE}" pid="3" name="KSOProductBuildVer">
    <vt:lpwstr>2052-12.26.1</vt:lpwstr>
  </property>
</Properties>
</file>